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FD" w:rsidRPr="007464FD" w:rsidRDefault="007464FD" w:rsidP="007464FD">
      <w:pPr>
        <w:spacing w:line="0" w:lineRule="atLeast"/>
        <w:jc w:val="center"/>
        <w:rPr>
          <w:rFonts w:ascii="Times New Roman" w:eastAsia="Comic Sans MS" w:hAnsi="Times New Roman" w:cs="Times New Roman"/>
          <w:sz w:val="24"/>
          <w:szCs w:val="24"/>
        </w:rPr>
      </w:pPr>
      <w:bookmarkStart w:id="0" w:name="_GoBack"/>
      <w:bookmarkEnd w:id="0"/>
      <w:r w:rsidRPr="007464FD">
        <w:rPr>
          <w:rFonts w:ascii="Times New Roman" w:eastAsia="Comic Sans MS" w:hAnsi="Times New Roman" w:cs="Times New Roman"/>
          <w:sz w:val="24"/>
          <w:szCs w:val="24"/>
        </w:rPr>
        <w:t>ŞARKIŞLA ANADOLU LİSESİ E GÜVENLİK PLANI</w:t>
      </w:r>
    </w:p>
    <w:p w:rsidR="007464FD" w:rsidRPr="007464FD" w:rsidRDefault="007464FD" w:rsidP="007464FD">
      <w:pPr>
        <w:spacing w:line="324" w:lineRule="exact"/>
        <w:jc w:val="center"/>
        <w:rPr>
          <w:rFonts w:ascii="Times New Roman" w:eastAsia="Times New Roman" w:hAnsi="Times New Roman" w:cs="Times New Roman"/>
          <w:sz w:val="24"/>
          <w:szCs w:val="24"/>
        </w:rPr>
      </w:pPr>
    </w:p>
    <w:p w:rsidR="007464FD" w:rsidRPr="007464FD" w:rsidRDefault="007464FD" w:rsidP="007464FD">
      <w:pPr>
        <w:spacing w:line="239" w:lineRule="auto"/>
        <w:ind w:firstLine="720"/>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Günümüzde internet, sosyal hayatın bir parçası olarak hayatımıza birçok faydalar ve yenilikler getirmiştir. Getirdiği faydaların ve kolaylıkların yanı sıra, internetin bilinçsiz kullanımı bireysel ve toplumsal hayata yönelik tehditler de barındırmaktadır. Eğitimciler, veliler, medya ve diğer tüm ilgili kişiler tarafından özellikle çocukların, gençlerin, vatandaşların hak ve ihtiyaçlarının korunması için ortak sorumluluk gerektirmektedir. Şarkışla Anadolu Lisesi olarak, çocuklarımızın daha bilinçli ve güvenli internet kullanıcı olmalarının yanında ailelerini bilinçlendirme çalışmalarını da</w:t>
      </w:r>
      <w:r>
        <w:rPr>
          <w:rFonts w:ascii="Times New Roman" w:eastAsia="Comic Sans MS" w:hAnsi="Times New Roman" w:cs="Times New Roman"/>
          <w:sz w:val="24"/>
          <w:szCs w:val="24"/>
        </w:rPr>
        <w:t xml:space="preserve"> önemsiyoruz.</w:t>
      </w:r>
    </w:p>
    <w:p w:rsidR="008B6693" w:rsidRDefault="007464FD" w:rsidP="008B6693">
      <w:pPr>
        <w:spacing w:line="250" w:lineRule="auto"/>
        <w:ind w:firstLine="720"/>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Çocuk ve gençlerin interneti belirli bir sorumluluk dâhilinde güvenle kullanmalarını destelemek ve onları internetin yasadışı ve zararlı içeriklerinden korumak amacıyla 1999 yılında Avrupa Birliği Komisyonu bünyesinde oluşturulan Güvenli İnternet Programı kapsamında 2004 yılında INSAFE (</w:t>
      </w:r>
      <w:proofErr w:type="spellStart"/>
      <w:r w:rsidRPr="007464FD">
        <w:rPr>
          <w:rFonts w:ascii="Times New Roman" w:eastAsia="Comic Sans MS" w:hAnsi="Times New Roman" w:cs="Times New Roman"/>
          <w:sz w:val="24"/>
          <w:szCs w:val="24"/>
        </w:rPr>
        <w:t>European</w:t>
      </w:r>
      <w:proofErr w:type="spellEnd"/>
      <w:r w:rsidRPr="007464FD">
        <w:rPr>
          <w:rFonts w:ascii="Times New Roman" w:eastAsia="Comic Sans MS" w:hAnsi="Times New Roman" w:cs="Times New Roman"/>
          <w:sz w:val="24"/>
          <w:szCs w:val="24"/>
        </w:rPr>
        <w:t xml:space="preserve"> Safer Internet Network) ağı kurulmuştur. İnternetin bilinçli ve güvenli kullanımı çerçevesinde bilinçlendirme faaliyetlerine öncülük etmesi için kurulan INSAFE bugün Avrupa'da toplam 31 ülkenin Güvenli İnternet Merkezinin koordinasyonunu oluşturan bir ağdır. Ayrıca, INSAFE ağı tarafından her yılın Şubat ayında organize edilen Güvenli İnternet Günü (GİG) 2004 yılından bu yana düzenlenmektedir. Ülkemizde, Güvenli İnternet Günü etkinlikleri ilk olarak 2010 yılında gerçekleştirilmeye başlanmıştır. Okulumuz Şubat 2018 tarihinde INSAFE (</w:t>
      </w:r>
      <w:proofErr w:type="spellStart"/>
      <w:r w:rsidRPr="007464FD">
        <w:rPr>
          <w:rFonts w:ascii="Times New Roman" w:eastAsia="Comic Sans MS" w:hAnsi="Times New Roman" w:cs="Times New Roman"/>
          <w:sz w:val="24"/>
          <w:szCs w:val="24"/>
        </w:rPr>
        <w:t>European</w:t>
      </w:r>
      <w:proofErr w:type="spellEnd"/>
      <w:r w:rsidRPr="007464FD">
        <w:rPr>
          <w:rFonts w:ascii="Times New Roman" w:eastAsia="Comic Sans MS" w:hAnsi="Times New Roman" w:cs="Times New Roman"/>
          <w:sz w:val="24"/>
          <w:szCs w:val="24"/>
        </w:rPr>
        <w:t xml:space="preserve"> Safer Intern</w:t>
      </w:r>
      <w:r w:rsidR="008B6693">
        <w:rPr>
          <w:rFonts w:ascii="Times New Roman" w:eastAsia="Comic Sans MS" w:hAnsi="Times New Roman" w:cs="Times New Roman"/>
          <w:sz w:val="24"/>
          <w:szCs w:val="24"/>
        </w:rPr>
        <w:t>et Network) ağına üye olmuştur</w:t>
      </w:r>
    </w:p>
    <w:p w:rsidR="007464FD" w:rsidRPr="007464FD" w:rsidRDefault="007464FD" w:rsidP="008B6693">
      <w:pPr>
        <w:spacing w:line="250" w:lineRule="auto"/>
        <w:ind w:firstLine="720"/>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w:t>
      </w:r>
    </w:p>
    <w:p w:rsidR="007464FD" w:rsidRDefault="007464FD" w:rsidP="007464FD">
      <w:pPr>
        <w:spacing w:line="251" w:lineRule="auto"/>
        <w:ind w:firstLine="708"/>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w:t>
      </w:r>
      <w:bookmarkStart w:id="1" w:name="page2"/>
      <w:bookmarkEnd w:id="1"/>
      <w:r>
        <w:rPr>
          <w:rFonts w:ascii="Times New Roman" w:eastAsia="Comic Sans MS" w:hAnsi="Times New Roman" w:cs="Times New Roman"/>
          <w:sz w:val="24"/>
          <w:szCs w:val="24"/>
        </w:rPr>
        <w:t xml:space="preserve"> </w:t>
      </w:r>
    </w:p>
    <w:p w:rsidR="00AE692C" w:rsidRDefault="007464FD" w:rsidP="007464FD">
      <w:pPr>
        <w:spacing w:line="251" w:lineRule="auto"/>
        <w:ind w:firstLine="708"/>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 xml:space="preserve">İnternetteki siber zorbalığa hitap etmenin bir yolu, okul zorbalığı ve siber zorbalık arasındaki bağlantıyı kullanmaktır. Okul zorbalığına, gençlerin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 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 Ağır internet kullanıcıları uygunsuz içerikle çevrimiçi karşılaşabilir; Gençler genellikle cinsel taciz veya cinsel içeriğe </w:t>
      </w:r>
      <w:proofErr w:type="gramStart"/>
      <w:r w:rsidRPr="007464FD">
        <w:rPr>
          <w:rFonts w:ascii="Times New Roman" w:eastAsia="Comic Sans MS" w:hAnsi="Times New Roman" w:cs="Times New Roman"/>
          <w:sz w:val="24"/>
          <w:szCs w:val="24"/>
        </w:rPr>
        <w:t>online</w:t>
      </w:r>
      <w:proofErr w:type="gramEnd"/>
      <w:r w:rsidRPr="007464FD">
        <w:rPr>
          <w:rFonts w:ascii="Times New Roman" w:eastAsia="Comic Sans MS" w:hAnsi="Times New Roman" w:cs="Times New Roman"/>
          <w:sz w:val="24"/>
          <w:szCs w:val="24"/>
        </w:rPr>
        <w:t xml:space="preserve"> olarak maruz kalma ile karşı karşıya kalabilir. World </w:t>
      </w:r>
      <w:proofErr w:type="spellStart"/>
      <w:r w:rsidRPr="007464FD">
        <w:rPr>
          <w:rFonts w:ascii="Times New Roman" w:eastAsia="Comic Sans MS" w:hAnsi="Times New Roman" w:cs="Times New Roman"/>
          <w:sz w:val="24"/>
          <w:szCs w:val="24"/>
        </w:rPr>
        <w:t>Wide</w:t>
      </w:r>
      <w:proofErr w:type="spellEnd"/>
      <w:r w:rsidRPr="007464FD">
        <w:rPr>
          <w:rFonts w:ascii="Times New Roman" w:eastAsia="Comic Sans MS" w:hAnsi="Times New Roman" w:cs="Times New Roman"/>
          <w:sz w:val="24"/>
          <w:szCs w:val="24"/>
        </w:rPr>
        <w:t xml:space="preserve"> Web' deki sınırsız içerik, olgunlaşmamış gençleri istenmeyen cinsel içeriğin ve bilginin geniş bir koleksiyonuna götürebilir. Örnekler, cinsel ilişki talepleri, cinsel konuşmalar, cinsel fotoğraflar gönderme veya talep etme veya istenmeyen cinsel bilgilerin ifşa edilmesini içerir. Ayrıca, istenmeyen pop-</w:t>
      </w:r>
      <w:proofErr w:type="spellStart"/>
      <w:r w:rsidRPr="007464FD">
        <w:rPr>
          <w:rFonts w:ascii="Times New Roman" w:eastAsia="Comic Sans MS" w:hAnsi="Times New Roman" w:cs="Times New Roman"/>
          <w:sz w:val="24"/>
          <w:szCs w:val="24"/>
        </w:rPr>
        <w:t>up'lar</w:t>
      </w:r>
      <w:proofErr w:type="spellEnd"/>
      <w:r w:rsidRPr="007464FD">
        <w:rPr>
          <w:rFonts w:ascii="Times New Roman" w:eastAsia="Comic Sans MS" w:hAnsi="Times New Roman" w:cs="Times New Roman"/>
          <w:sz w:val="24"/>
          <w:szCs w:val="24"/>
        </w:rPr>
        <w:t xml:space="preserve"> vasıtasıyla cinsel olmayan içerik için web' de gezinirken, gençler bazen müstehcen içerik veya cinsel imgelem / videolarla karşı karşıya kalırlar. E-posta dolandırıcılıkları alabilirler. Çoğu çocuk, utanç yüzünden çevrimiçi olarak karşılaştıklarında yetişkinleri </w:t>
      </w:r>
      <w:proofErr w:type="gramStart"/>
      <w:r w:rsidRPr="007464FD">
        <w:rPr>
          <w:rFonts w:ascii="Times New Roman" w:eastAsia="Comic Sans MS" w:hAnsi="Times New Roman" w:cs="Times New Roman"/>
          <w:sz w:val="24"/>
          <w:szCs w:val="24"/>
        </w:rPr>
        <w:t>dahil</w:t>
      </w:r>
      <w:proofErr w:type="gramEnd"/>
      <w:r w:rsidRPr="007464FD">
        <w:rPr>
          <w:rFonts w:ascii="Times New Roman" w:eastAsia="Comic Sans MS" w:hAnsi="Times New Roman" w:cs="Times New Roman"/>
          <w:sz w:val="24"/>
          <w:szCs w:val="24"/>
        </w:rPr>
        <w:t xml:space="preserve">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w:t>
      </w:r>
    </w:p>
    <w:p w:rsidR="00AE692C" w:rsidRDefault="00AE692C" w:rsidP="00AE692C">
      <w:pPr>
        <w:spacing w:line="251" w:lineRule="auto"/>
        <w:jc w:val="both"/>
        <w:rPr>
          <w:rFonts w:ascii="Times New Roman" w:eastAsia="Comic Sans MS" w:hAnsi="Times New Roman" w:cs="Times New Roman"/>
          <w:sz w:val="24"/>
          <w:szCs w:val="24"/>
        </w:rPr>
      </w:pPr>
    </w:p>
    <w:p w:rsidR="00AE692C" w:rsidRDefault="00AE692C" w:rsidP="00AE692C">
      <w:pPr>
        <w:spacing w:line="251" w:lineRule="auto"/>
        <w:jc w:val="both"/>
        <w:rPr>
          <w:rFonts w:ascii="Times New Roman" w:eastAsia="Comic Sans MS" w:hAnsi="Times New Roman" w:cs="Times New Roman"/>
          <w:sz w:val="24"/>
          <w:szCs w:val="24"/>
        </w:rPr>
      </w:pPr>
    </w:p>
    <w:p w:rsidR="007464FD" w:rsidRDefault="008B6693" w:rsidP="00AE692C">
      <w:pPr>
        <w:spacing w:line="251" w:lineRule="auto"/>
        <w:jc w:val="both"/>
        <w:rPr>
          <w:rFonts w:ascii="Times New Roman" w:eastAsia="Comic Sans MS" w:hAnsi="Times New Roman" w:cs="Times New Roman"/>
          <w:sz w:val="24"/>
          <w:szCs w:val="24"/>
        </w:rPr>
      </w:pPr>
      <w:proofErr w:type="gramStart"/>
      <w:r>
        <w:rPr>
          <w:rFonts w:ascii="Times New Roman" w:eastAsia="Comic Sans MS" w:hAnsi="Times New Roman" w:cs="Times New Roman"/>
          <w:sz w:val="24"/>
          <w:szCs w:val="24"/>
        </w:rPr>
        <w:lastRenderedPageBreak/>
        <w:t>s</w:t>
      </w:r>
      <w:r w:rsidRPr="007464FD">
        <w:rPr>
          <w:rFonts w:ascii="Times New Roman" w:eastAsia="Comic Sans MS" w:hAnsi="Times New Roman" w:cs="Times New Roman"/>
          <w:sz w:val="24"/>
          <w:szCs w:val="24"/>
        </w:rPr>
        <w:t>ağlamaları</w:t>
      </w:r>
      <w:proofErr w:type="gramEnd"/>
      <w:r w:rsidR="007464FD" w:rsidRPr="007464FD">
        <w:rPr>
          <w:rFonts w:ascii="Times New Roman" w:eastAsia="Comic Sans MS" w:hAnsi="Times New Roman" w:cs="Times New Roman"/>
          <w:sz w:val="24"/>
          <w:szCs w:val="24"/>
        </w:rPr>
        <w:t xml:space="preserve">, dolayısıyla çevrimiçi riskleri ele almanın bir başka yolunu teşvik etmeleri önerilir. Çocukların daha </w:t>
      </w:r>
      <w:proofErr w:type="spellStart"/>
      <w:r w:rsidR="007464FD" w:rsidRPr="007464FD">
        <w:rPr>
          <w:rFonts w:ascii="Times New Roman" w:eastAsia="Comic Sans MS" w:hAnsi="Times New Roman" w:cs="Times New Roman"/>
          <w:sz w:val="24"/>
          <w:szCs w:val="24"/>
        </w:rPr>
        <w:t>proaktif</w:t>
      </w:r>
      <w:proofErr w:type="spellEnd"/>
      <w:r w:rsidR="007464FD" w:rsidRPr="007464FD">
        <w:rPr>
          <w:rFonts w:ascii="Times New Roman" w:eastAsia="Comic Sans MS" w:hAnsi="Times New Roman" w:cs="Times New Roman"/>
          <w:sz w:val="24"/>
          <w:szCs w:val="24"/>
        </w:rPr>
        <w:t xml:space="preserve"> olarak çevrimiçi mahremiyetlerini korumaları durumunda, internetin oluşturduğu risklerin birçoğu azaltılabilir. Kişisel bilgilerin çevrimiçi olarak açığa çıkmasına daha az istekli olacak şekilde eğitilmeleri ve gizliliklerini nasıl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w:t>
      </w:r>
    </w:p>
    <w:p w:rsidR="007464FD" w:rsidRDefault="007464FD" w:rsidP="007464FD">
      <w:pPr>
        <w:spacing w:line="251" w:lineRule="auto"/>
        <w:ind w:firstLine="708"/>
        <w:jc w:val="both"/>
        <w:rPr>
          <w:rFonts w:ascii="Times New Roman" w:eastAsia="Comic Sans MS" w:hAnsi="Times New Roman" w:cs="Times New Roman"/>
          <w:sz w:val="24"/>
          <w:szCs w:val="24"/>
        </w:rPr>
      </w:pPr>
    </w:p>
    <w:p w:rsidR="007464FD" w:rsidRDefault="007464FD" w:rsidP="007464FD">
      <w:pPr>
        <w:spacing w:line="251" w:lineRule="auto"/>
        <w:ind w:firstLine="708"/>
        <w:jc w:val="both"/>
        <w:rPr>
          <w:rFonts w:ascii="Times New Roman" w:eastAsia="Comic Sans MS" w:hAnsi="Times New Roman" w:cs="Times New Roman"/>
          <w:sz w:val="24"/>
          <w:szCs w:val="24"/>
        </w:rPr>
      </w:pPr>
    </w:p>
    <w:p w:rsidR="007464FD" w:rsidRDefault="007464FD" w:rsidP="007464FD">
      <w:pPr>
        <w:spacing w:line="251" w:lineRule="auto"/>
        <w:ind w:firstLine="708"/>
        <w:jc w:val="both"/>
        <w:rPr>
          <w:rFonts w:ascii="Times New Roman" w:eastAsia="Comic Sans MS" w:hAnsi="Times New Roman" w:cs="Times New Roman"/>
          <w:sz w:val="24"/>
          <w:szCs w:val="24"/>
        </w:rPr>
      </w:pPr>
    </w:p>
    <w:p w:rsidR="007464FD" w:rsidRPr="007464FD" w:rsidRDefault="007464FD" w:rsidP="007464FD">
      <w:pPr>
        <w:spacing w:line="0" w:lineRule="atLeast"/>
        <w:jc w:val="center"/>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E GÜVENLİK MÜFREDATIMIZ HAKKINDA</w:t>
      </w:r>
    </w:p>
    <w:p w:rsidR="007464FD" w:rsidRPr="007464FD" w:rsidRDefault="007464FD" w:rsidP="007464FD">
      <w:pPr>
        <w:spacing w:line="286" w:lineRule="exact"/>
        <w:rPr>
          <w:rFonts w:ascii="Times New Roman" w:eastAsia="Times New Roman" w:hAnsi="Times New Roman" w:cs="Times New Roman"/>
          <w:sz w:val="24"/>
          <w:szCs w:val="24"/>
        </w:rPr>
      </w:pPr>
    </w:p>
    <w:p w:rsidR="007464FD" w:rsidRPr="007464FD" w:rsidRDefault="007464FD" w:rsidP="007464FD">
      <w:pPr>
        <w:numPr>
          <w:ilvl w:val="0"/>
          <w:numId w:val="1"/>
        </w:numPr>
        <w:tabs>
          <w:tab w:val="left" w:pos="480"/>
        </w:tabs>
        <w:spacing w:line="237" w:lineRule="auto"/>
        <w:ind w:left="480" w:right="20" w:hanging="364"/>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Çocuklarda bilinçli ve güvenli internet kullanımına dair bilgi, beceri ve tutumların geliştirilmesi için seminerler düzenlenmektedir.</w:t>
      </w:r>
    </w:p>
    <w:p w:rsidR="007464FD" w:rsidRPr="007464FD" w:rsidRDefault="007464FD" w:rsidP="007464FD">
      <w:pPr>
        <w:spacing w:line="9" w:lineRule="exact"/>
        <w:rPr>
          <w:rFonts w:ascii="Times New Roman" w:eastAsia="Comic Sans MS" w:hAnsi="Times New Roman" w:cs="Times New Roman"/>
          <w:sz w:val="24"/>
          <w:szCs w:val="24"/>
        </w:rPr>
      </w:pPr>
    </w:p>
    <w:p w:rsidR="007464FD" w:rsidRPr="007464FD" w:rsidRDefault="007464FD" w:rsidP="007464FD">
      <w:pPr>
        <w:spacing w:line="8" w:lineRule="exact"/>
        <w:rPr>
          <w:rFonts w:ascii="Times New Roman" w:eastAsia="Comic Sans MS" w:hAnsi="Times New Roman" w:cs="Times New Roman"/>
          <w:sz w:val="24"/>
          <w:szCs w:val="24"/>
        </w:rPr>
      </w:pPr>
    </w:p>
    <w:p w:rsidR="007464FD" w:rsidRPr="007464FD" w:rsidRDefault="007464FD" w:rsidP="007464FD">
      <w:pPr>
        <w:numPr>
          <w:ilvl w:val="0"/>
          <w:numId w:val="1"/>
        </w:numPr>
        <w:tabs>
          <w:tab w:val="left" w:pos="480"/>
        </w:tabs>
        <w:spacing w:line="238" w:lineRule="auto"/>
        <w:ind w:left="480" w:hanging="364"/>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Ders müfredatlarına sosyal medya başta olmak üzere internetin bilinçli kullanımı ile ilgili konuların yenilenen bilgilerle güncellenmesi tüm öğretmenlerimiz tarafından sağlanmıştır.</w:t>
      </w:r>
    </w:p>
    <w:p w:rsidR="007464FD" w:rsidRPr="007464FD" w:rsidRDefault="007464FD" w:rsidP="007464FD">
      <w:pPr>
        <w:spacing w:line="8" w:lineRule="exact"/>
        <w:rPr>
          <w:rFonts w:ascii="Times New Roman" w:eastAsia="Comic Sans MS" w:hAnsi="Times New Roman" w:cs="Times New Roman"/>
          <w:sz w:val="24"/>
          <w:szCs w:val="24"/>
        </w:rPr>
      </w:pPr>
    </w:p>
    <w:p w:rsidR="007464FD" w:rsidRPr="007464FD" w:rsidRDefault="007464FD" w:rsidP="007464FD">
      <w:pPr>
        <w:numPr>
          <w:ilvl w:val="0"/>
          <w:numId w:val="1"/>
        </w:numPr>
        <w:tabs>
          <w:tab w:val="left" w:pos="480"/>
        </w:tabs>
        <w:spacing w:line="238" w:lineRule="auto"/>
        <w:ind w:left="480" w:hanging="364"/>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MEB’e bağlı okullarda elektromanyetik kirliliğe ve internet güvenliğine önem verilmektedir.</w:t>
      </w:r>
    </w:p>
    <w:p w:rsidR="007464FD" w:rsidRPr="007464FD" w:rsidRDefault="007464FD" w:rsidP="007464FD">
      <w:pPr>
        <w:spacing w:line="281" w:lineRule="exact"/>
        <w:rPr>
          <w:rFonts w:ascii="Times New Roman" w:eastAsia="Times New Roman" w:hAnsi="Times New Roman" w:cs="Times New Roman"/>
          <w:sz w:val="24"/>
          <w:szCs w:val="24"/>
        </w:rPr>
      </w:pPr>
    </w:p>
    <w:p w:rsidR="00AE692C" w:rsidRDefault="00AE692C" w:rsidP="007464FD">
      <w:pPr>
        <w:spacing w:line="0" w:lineRule="atLeast"/>
        <w:jc w:val="center"/>
        <w:rPr>
          <w:rFonts w:ascii="Times New Roman" w:eastAsia="Comic Sans MS" w:hAnsi="Times New Roman" w:cs="Times New Roman"/>
          <w:sz w:val="24"/>
          <w:szCs w:val="24"/>
        </w:rPr>
      </w:pPr>
    </w:p>
    <w:p w:rsidR="00AE692C" w:rsidRDefault="00AE692C" w:rsidP="007464FD">
      <w:pPr>
        <w:spacing w:line="0" w:lineRule="atLeast"/>
        <w:jc w:val="center"/>
        <w:rPr>
          <w:rFonts w:ascii="Times New Roman" w:eastAsia="Comic Sans MS" w:hAnsi="Times New Roman" w:cs="Times New Roman"/>
          <w:sz w:val="24"/>
          <w:szCs w:val="24"/>
        </w:rPr>
      </w:pPr>
    </w:p>
    <w:p w:rsidR="007464FD" w:rsidRPr="007464FD" w:rsidRDefault="007464FD" w:rsidP="007464FD">
      <w:pPr>
        <w:spacing w:line="0" w:lineRule="atLeast"/>
        <w:jc w:val="center"/>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ÇOCUK VE ERGENLERE YÖNELİK e GÜVENLİK ÖNLEMLERİ</w:t>
      </w:r>
    </w:p>
    <w:p w:rsidR="007464FD" w:rsidRPr="007464FD" w:rsidRDefault="007464FD" w:rsidP="007464FD">
      <w:pPr>
        <w:spacing w:line="284" w:lineRule="exact"/>
        <w:rPr>
          <w:rFonts w:ascii="Times New Roman" w:eastAsia="Times New Roman" w:hAnsi="Times New Roman" w:cs="Times New Roman"/>
          <w:sz w:val="24"/>
          <w:szCs w:val="24"/>
        </w:rPr>
      </w:pPr>
    </w:p>
    <w:p w:rsidR="007464FD" w:rsidRPr="007464FD" w:rsidRDefault="007464FD" w:rsidP="007464FD">
      <w:pPr>
        <w:numPr>
          <w:ilvl w:val="0"/>
          <w:numId w:val="2"/>
        </w:numPr>
        <w:tabs>
          <w:tab w:val="left" w:pos="480"/>
        </w:tabs>
        <w:spacing w:line="237" w:lineRule="auto"/>
        <w:ind w:left="480" w:hanging="364"/>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Aileye yönelik çocuk ve ergenlere denetimli, sınırlı ve amaçlı kullanım sağlayabilmeleri ile ilgili bilinçlendirme çalışmaları yapmaktayız.</w:t>
      </w:r>
    </w:p>
    <w:p w:rsidR="007464FD" w:rsidRPr="007464FD" w:rsidRDefault="007464FD" w:rsidP="007464FD">
      <w:pPr>
        <w:spacing w:line="9" w:lineRule="exact"/>
        <w:rPr>
          <w:rFonts w:ascii="Times New Roman" w:eastAsia="Comic Sans MS" w:hAnsi="Times New Roman" w:cs="Times New Roman"/>
          <w:sz w:val="24"/>
          <w:szCs w:val="24"/>
        </w:rPr>
      </w:pPr>
    </w:p>
    <w:p w:rsidR="007464FD" w:rsidRPr="007464FD" w:rsidRDefault="007464FD" w:rsidP="007464FD">
      <w:pPr>
        <w:numPr>
          <w:ilvl w:val="0"/>
          <w:numId w:val="2"/>
        </w:numPr>
        <w:tabs>
          <w:tab w:val="left" w:pos="480"/>
        </w:tabs>
        <w:spacing w:line="238" w:lineRule="auto"/>
        <w:ind w:left="480" w:hanging="364"/>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İnternetin güvenli kullanımı ile ilgili paketlerin tanıtım ve yaygınlaşmasını sağlamak devlet politikasıdır.</w:t>
      </w:r>
    </w:p>
    <w:p w:rsidR="007464FD" w:rsidRPr="007464FD" w:rsidRDefault="007464FD" w:rsidP="007464FD">
      <w:pPr>
        <w:numPr>
          <w:ilvl w:val="0"/>
          <w:numId w:val="2"/>
        </w:numPr>
        <w:tabs>
          <w:tab w:val="left" w:pos="480"/>
        </w:tabs>
        <w:spacing w:line="237" w:lineRule="auto"/>
        <w:ind w:left="480" w:hanging="364"/>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Güvenli internet paketi kullanımının yaygınlaşmasına yardımcı olunmalıdır.</w:t>
      </w:r>
    </w:p>
    <w:p w:rsidR="007464FD" w:rsidRPr="007464FD" w:rsidRDefault="007464FD" w:rsidP="007464FD">
      <w:pPr>
        <w:spacing w:line="8" w:lineRule="exact"/>
        <w:rPr>
          <w:rFonts w:ascii="Times New Roman" w:eastAsia="Comic Sans MS" w:hAnsi="Times New Roman" w:cs="Times New Roman"/>
          <w:sz w:val="24"/>
          <w:szCs w:val="24"/>
        </w:rPr>
      </w:pPr>
    </w:p>
    <w:p w:rsidR="007464FD" w:rsidRPr="007464FD" w:rsidRDefault="007464FD" w:rsidP="007464FD">
      <w:pPr>
        <w:numPr>
          <w:ilvl w:val="0"/>
          <w:numId w:val="2"/>
        </w:numPr>
        <w:tabs>
          <w:tab w:val="left" w:pos="480"/>
        </w:tabs>
        <w:spacing w:line="238" w:lineRule="auto"/>
        <w:ind w:left="480" w:hanging="364"/>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Evlerde limitli internet paketlerinin kullanımını teşvik etmek için rehberlik yapılmaktadır.</w:t>
      </w:r>
    </w:p>
    <w:p w:rsidR="007464FD" w:rsidRPr="007464FD" w:rsidRDefault="007464FD" w:rsidP="007464FD">
      <w:pPr>
        <w:spacing w:line="6" w:lineRule="exact"/>
        <w:rPr>
          <w:rFonts w:ascii="Times New Roman" w:eastAsia="Comic Sans MS" w:hAnsi="Times New Roman" w:cs="Times New Roman"/>
          <w:sz w:val="24"/>
          <w:szCs w:val="24"/>
        </w:rPr>
      </w:pPr>
    </w:p>
    <w:p w:rsidR="007464FD" w:rsidRPr="007464FD" w:rsidRDefault="007464FD" w:rsidP="007464FD">
      <w:pPr>
        <w:numPr>
          <w:ilvl w:val="0"/>
          <w:numId w:val="2"/>
        </w:numPr>
        <w:tabs>
          <w:tab w:val="left" w:pos="480"/>
        </w:tabs>
        <w:spacing w:line="237" w:lineRule="auto"/>
        <w:ind w:left="480" w:hanging="364"/>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Kullanım farkındalığına yönelik uygulamalar geliştirmek için derslerde bu konuya öncelik verilmektedir.</w:t>
      </w:r>
    </w:p>
    <w:p w:rsidR="007464FD" w:rsidRPr="007464FD" w:rsidRDefault="007464FD" w:rsidP="007464FD">
      <w:pPr>
        <w:spacing w:line="7" w:lineRule="exact"/>
        <w:rPr>
          <w:rFonts w:ascii="Times New Roman" w:eastAsia="Comic Sans MS" w:hAnsi="Times New Roman" w:cs="Times New Roman"/>
          <w:sz w:val="24"/>
          <w:szCs w:val="24"/>
        </w:rPr>
      </w:pPr>
    </w:p>
    <w:p w:rsidR="007464FD" w:rsidRPr="007464FD" w:rsidRDefault="007464FD" w:rsidP="007464FD">
      <w:pPr>
        <w:numPr>
          <w:ilvl w:val="0"/>
          <w:numId w:val="2"/>
        </w:numPr>
        <w:tabs>
          <w:tab w:val="left" w:pos="480"/>
        </w:tabs>
        <w:spacing w:line="238" w:lineRule="auto"/>
        <w:ind w:left="480" w:hanging="364"/>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 xml:space="preserve">Aile içinde kullanılan bilgisayarların kullanıcıya göre farklı </w:t>
      </w:r>
      <w:proofErr w:type="gramStart"/>
      <w:r w:rsidRPr="007464FD">
        <w:rPr>
          <w:rFonts w:ascii="Times New Roman" w:eastAsia="Comic Sans MS" w:hAnsi="Times New Roman" w:cs="Times New Roman"/>
          <w:sz w:val="24"/>
          <w:szCs w:val="24"/>
        </w:rPr>
        <w:t>profiller</w:t>
      </w:r>
      <w:proofErr w:type="gramEnd"/>
      <w:r w:rsidRPr="007464FD">
        <w:rPr>
          <w:rFonts w:ascii="Times New Roman" w:eastAsia="Comic Sans MS" w:hAnsi="Times New Roman" w:cs="Times New Roman"/>
          <w:sz w:val="24"/>
          <w:szCs w:val="24"/>
        </w:rPr>
        <w:t xml:space="preserve"> oluşturmaya müsait olması ve güvenli internet hizmetinin de bu profillere göre farklı paketler ile sunulabilmesi gereklidir. Bununla ilgili çalışmalara başlanmıştır.</w:t>
      </w:r>
    </w:p>
    <w:p w:rsidR="007464FD" w:rsidRPr="007464FD" w:rsidRDefault="007464FD" w:rsidP="007464FD">
      <w:pPr>
        <w:spacing w:line="8" w:lineRule="exact"/>
        <w:rPr>
          <w:rFonts w:ascii="Times New Roman" w:eastAsia="Comic Sans MS" w:hAnsi="Times New Roman" w:cs="Times New Roman"/>
          <w:sz w:val="24"/>
          <w:szCs w:val="24"/>
        </w:rPr>
      </w:pPr>
    </w:p>
    <w:p w:rsidR="007464FD" w:rsidRPr="007464FD" w:rsidRDefault="007464FD" w:rsidP="007464FD">
      <w:pPr>
        <w:numPr>
          <w:ilvl w:val="0"/>
          <w:numId w:val="2"/>
        </w:numPr>
        <w:tabs>
          <w:tab w:val="left" w:pos="480"/>
        </w:tabs>
        <w:spacing w:line="239" w:lineRule="auto"/>
        <w:ind w:left="480" w:hanging="364"/>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Ebeveynleri denetim yolları ve teknolojik imkânları ile ilgili bilinçlendirmek ve gerekli uygulamaları geliştirmek ve yaygınlaştırmak için ünivers</w:t>
      </w:r>
      <w:r w:rsidR="008B6693">
        <w:rPr>
          <w:rFonts w:ascii="Times New Roman" w:eastAsia="Comic Sans MS" w:hAnsi="Times New Roman" w:cs="Times New Roman"/>
          <w:sz w:val="24"/>
          <w:szCs w:val="24"/>
        </w:rPr>
        <w:t xml:space="preserve">iteden akademisyenlerden yardım </w:t>
      </w:r>
      <w:r w:rsidRPr="007464FD">
        <w:rPr>
          <w:rFonts w:ascii="Times New Roman" w:eastAsia="Comic Sans MS" w:hAnsi="Times New Roman" w:cs="Times New Roman"/>
          <w:sz w:val="24"/>
          <w:szCs w:val="24"/>
        </w:rPr>
        <w:t>alınmaktadır.</w:t>
      </w:r>
    </w:p>
    <w:p w:rsidR="007464FD" w:rsidRPr="007464FD" w:rsidRDefault="007464FD" w:rsidP="007464FD">
      <w:pPr>
        <w:spacing w:line="251" w:lineRule="auto"/>
        <w:ind w:firstLine="708"/>
        <w:jc w:val="both"/>
        <w:rPr>
          <w:rFonts w:ascii="Times New Roman" w:eastAsia="Comic Sans MS" w:hAnsi="Times New Roman" w:cs="Times New Roman"/>
          <w:sz w:val="24"/>
          <w:szCs w:val="24"/>
        </w:rPr>
        <w:sectPr w:rsidR="007464FD" w:rsidRPr="007464FD">
          <w:headerReference w:type="default" r:id="rId8"/>
          <w:pgSz w:w="11900" w:h="16838"/>
          <w:pgMar w:top="1440" w:right="1006" w:bottom="303" w:left="1000" w:header="0" w:footer="0" w:gutter="0"/>
          <w:cols w:space="0" w:equalWidth="0">
            <w:col w:w="9900"/>
          </w:cols>
          <w:docGrid w:linePitch="360"/>
        </w:sectPr>
      </w:pPr>
    </w:p>
    <w:p w:rsidR="007464FD" w:rsidRPr="007464FD" w:rsidRDefault="007464FD" w:rsidP="007464FD">
      <w:pPr>
        <w:spacing w:line="20" w:lineRule="exact"/>
        <w:rPr>
          <w:rFonts w:ascii="Times New Roman" w:eastAsia="Times New Roman" w:hAnsi="Times New Roman" w:cs="Times New Roman"/>
          <w:sz w:val="24"/>
          <w:szCs w:val="24"/>
        </w:rPr>
      </w:pPr>
      <w:bookmarkStart w:id="2" w:name="page3"/>
      <w:bookmarkEnd w:id="2"/>
    </w:p>
    <w:p w:rsidR="007464FD" w:rsidRPr="007464FD" w:rsidRDefault="007464FD" w:rsidP="007464FD">
      <w:pPr>
        <w:spacing w:line="0" w:lineRule="atLeast"/>
        <w:rPr>
          <w:rFonts w:ascii="Times New Roman" w:eastAsia="Times New Roman" w:hAnsi="Times New Roman" w:cs="Times New Roman"/>
          <w:sz w:val="24"/>
          <w:szCs w:val="24"/>
        </w:rPr>
      </w:pPr>
    </w:p>
    <w:p w:rsidR="00AE692C" w:rsidRDefault="00AE692C" w:rsidP="007464FD">
      <w:pPr>
        <w:spacing w:line="0" w:lineRule="atLeast"/>
        <w:jc w:val="center"/>
        <w:rPr>
          <w:rFonts w:ascii="Times New Roman" w:eastAsia="Comic Sans MS" w:hAnsi="Times New Roman" w:cs="Times New Roman"/>
          <w:sz w:val="24"/>
          <w:szCs w:val="24"/>
        </w:rPr>
      </w:pPr>
    </w:p>
    <w:p w:rsidR="007464FD" w:rsidRPr="007464FD" w:rsidRDefault="007464FD" w:rsidP="007464FD">
      <w:pPr>
        <w:spacing w:line="0" w:lineRule="atLeast"/>
        <w:jc w:val="center"/>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CEP TELEFONU KULLANIMI</w:t>
      </w:r>
    </w:p>
    <w:p w:rsidR="007464FD" w:rsidRPr="007464FD" w:rsidRDefault="007464FD" w:rsidP="007464FD">
      <w:pPr>
        <w:spacing w:line="286" w:lineRule="exact"/>
        <w:jc w:val="center"/>
        <w:rPr>
          <w:rFonts w:ascii="Times New Roman" w:eastAsia="Times New Roman" w:hAnsi="Times New Roman" w:cs="Times New Roman"/>
          <w:sz w:val="24"/>
          <w:szCs w:val="24"/>
        </w:rPr>
      </w:pPr>
    </w:p>
    <w:p w:rsidR="007464FD" w:rsidRDefault="007464FD" w:rsidP="007464FD">
      <w:pPr>
        <w:spacing w:line="239" w:lineRule="auto"/>
        <w:ind w:firstLine="720"/>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Sene başı öğretmenler kurul toplantısında gündem maddesi olarak cep telefonu kullanımı maddesi görüşülmüştür. Öğretmenler cep telefonlarını pedagojik araç olarak gerektiğinde kullanmaları ancak ders saatleri içinde öğretmen, personel ve stajyerlerin cep telefonları acil durumlar dışında kullanmamaları “kararı oy birliği ile alınmıştır. Bu sebeple öğretmenler, destek eğitim personeli ve stajyerler cep telefonlarını öğrencilerin bulunduğu zaman ve ortamlarda kullanamazlar. Bu kapsamda tüm sınıflarımıza telefon dolapları yaptırıldı. Öğrencilerin ders saatlerinde telefonlarını bu dolaplarda muhafaza etmesi sağlandı.</w:t>
      </w:r>
    </w:p>
    <w:p w:rsidR="00AE692C" w:rsidRDefault="00AE692C" w:rsidP="007464FD">
      <w:pPr>
        <w:spacing w:line="239" w:lineRule="auto"/>
        <w:ind w:firstLine="720"/>
        <w:jc w:val="both"/>
        <w:rPr>
          <w:rFonts w:ascii="Times New Roman" w:eastAsia="Comic Sans MS" w:hAnsi="Times New Roman" w:cs="Times New Roman"/>
          <w:sz w:val="24"/>
          <w:szCs w:val="24"/>
        </w:rPr>
      </w:pPr>
    </w:p>
    <w:p w:rsidR="00AE692C" w:rsidRPr="007464FD" w:rsidRDefault="00AE692C" w:rsidP="007464FD">
      <w:pPr>
        <w:spacing w:line="239" w:lineRule="auto"/>
        <w:ind w:firstLine="720"/>
        <w:jc w:val="both"/>
        <w:rPr>
          <w:rFonts w:ascii="Times New Roman" w:eastAsia="Comic Sans MS" w:hAnsi="Times New Roman" w:cs="Times New Roman"/>
          <w:sz w:val="24"/>
          <w:szCs w:val="24"/>
        </w:rPr>
      </w:pPr>
    </w:p>
    <w:p w:rsidR="007464FD" w:rsidRDefault="007464FD" w:rsidP="007464FD">
      <w:pPr>
        <w:spacing w:line="0" w:lineRule="atLeast"/>
        <w:jc w:val="center"/>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OKULUMUZDA FOTOĞRAF YA DA VİDEO ÇEKİMİ VE YAYINLANMASI</w:t>
      </w:r>
    </w:p>
    <w:p w:rsidR="008B6693" w:rsidRPr="007464FD" w:rsidRDefault="008B6693" w:rsidP="007464FD">
      <w:pPr>
        <w:spacing w:line="0" w:lineRule="atLeast"/>
        <w:jc w:val="center"/>
        <w:rPr>
          <w:rFonts w:ascii="Times New Roman" w:eastAsia="Comic Sans MS" w:hAnsi="Times New Roman" w:cs="Times New Roman"/>
          <w:sz w:val="24"/>
          <w:szCs w:val="24"/>
        </w:rPr>
      </w:pPr>
    </w:p>
    <w:p w:rsidR="007464FD" w:rsidRPr="007464FD" w:rsidRDefault="007464FD" w:rsidP="007464FD">
      <w:pPr>
        <w:spacing w:line="5" w:lineRule="exact"/>
        <w:rPr>
          <w:rFonts w:ascii="Times New Roman" w:eastAsia="Times New Roman" w:hAnsi="Times New Roman" w:cs="Times New Roman"/>
          <w:sz w:val="24"/>
          <w:szCs w:val="24"/>
        </w:rPr>
      </w:pPr>
    </w:p>
    <w:p w:rsidR="007464FD" w:rsidRPr="007464FD" w:rsidRDefault="007464FD" w:rsidP="007464FD">
      <w:pPr>
        <w:numPr>
          <w:ilvl w:val="0"/>
          <w:numId w:val="3"/>
        </w:numPr>
        <w:tabs>
          <w:tab w:val="left" w:pos="800"/>
        </w:tabs>
        <w:spacing w:line="0" w:lineRule="atLeast"/>
        <w:ind w:left="800" w:hanging="367"/>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Okul kayıt döneminde her öğrenci velisi izin belgesi imzalar. Bu izin belgesinde</w:t>
      </w:r>
    </w:p>
    <w:p w:rsidR="007464FD" w:rsidRPr="007464FD" w:rsidRDefault="007464FD" w:rsidP="007464FD">
      <w:pPr>
        <w:spacing w:line="15" w:lineRule="exact"/>
        <w:rPr>
          <w:rFonts w:ascii="Times New Roman" w:eastAsia="Comic Sans MS" w:hAnsi="Times New Roman" w:cs="Times New Roman"/>
          <w:sz w:val="24"/>
          <w:szCs w:val="24"/>
        </w:rPr>
      </w:pPr>
    </w:p>
    <w:p w:rsidR="007464FD" w:rsidRPr="007464FD" w:rsidRDefault="007464FD" w:rsidP="007464FD">
      <w:pPr>
        <w:spacing w:line="238" w:lineRule="auto"/>
        <w:ind w:left="800"/>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 xml:space="preserve">öğrenci fotoğraflarının okul resmî web sitesi, okul dergisi, gazete, </w:t>
      </w:r>
      <w:proofErr w:type="spellStart"/>
      <w:r w:rsidRPr="007464FD">
        <w:rPr>
          <w:rFonts w:ascii="Times New Roman" w:eastAsia="Comic Sans MS" w:hAnsi="Times New Roman" w:cs="Times New Roman"/>
          <w:sz w:val="24"/>
          <w:szCs w:val="24"/>
        </w:rPr>
        <w:t>eTwinning</w:t>
      </w:r>
      <w:proofErr w:type="spellEnd"/>
      <w:r w:rsidRPr="007464FD">
        <w:rPr>
          <w:rFonts w:ascii="Times New Roman" w:eastAsia="Comic Sans MS" w:hAnsi="Times New Roman" w:cs="Times New Roman"/>
          <w:sz w:val="24"/>
          <w:szCs w:val="24"/>
        </w:rPr>
        <w:t xml:space="preserve"> </w:t>
      </w:r>
      <w:proofErr w:type="spellStart"/>
      <w:r w:rsidRPr="007464FD">
        <w:rPr>
          <w:rFonts w:ascii="Times New Roman" w:eastAsia="Comic Sans MS" w:hAnsi="Times New Roman" w:cs="Times New Roman"/>
          <w:sz w:val="24"/>
          <w:szCs w:val="24"/>
        </w:rPr>
        <w:t>portalı</w:t>
      </w:r>
      <w:proofErr w:type="spellEnd"/>
      <w:r w:rsidRPr="007464FD">
        <w:rPr>
          <w:rFonts w:ascii="Times New Roman" w:eastAsia="Comic Sans MS" w:hAnsi="Times New Roman" w:cs="Times New Roman"/>
          <w:sz w:val="24"/>
          <w:szCs w:val="24"/>
        </w:rPr>
        <w:t xml:space="preserve"> vb. okul tanıtımlarında veli, çocuğunun sınıf resimlerinin paylaşılmasına (e güvenliğin sağlanması için) </w:t>
      </w:r>
      <w:proofErr w:type="gramStart"/>
      <w:r w:rsidRPr="007464FD">
        <w:rPr>
          <w:rFonts w:ascii="Times New Roman" w:eastAsia="Comic Sans MS" w:hAnsi="Times New Roman" w:cs="Times New Roman"/>
          <w:sz w:val="24"/>
          <w:szCs w:val="24"/>
        </w:rPr>
        <w:t>M.E.B</w:t>
      </w:r>
      <w:proofErr w:type="gramEnd"/>
      <w:r w:rsidRPr="007464FD">
        <w:rPr>
          <w:rFonts w:ascii="Times New Roman" w:eastAsia="Comic Sans MS" w:hAnsi="Times New Roman" w:cs="Times New Roman"/>
          <w:sz w:val="24"/>
          <w:szCs w:val="24"/>
        </w:rPr>
        <w:t xml:space="preserve">. 2017/12 </w:t>
      </w:r>
      <w:proofErr w:type="spellStart"/>
      <w:r w:rsidRPr="007464FD">
        <w:rPr>
          <w:rFonts w:ascii="Times New Roman" w:eastAsia="Comic Sans MS" w:hAnsi="Times New Roman" w:cs="Times New Roman"/>
          <w:sz w:val="24"/>
          <w:szCs w:val="24"/>
        </w:rPr>
        <w:t>nolu</w:t>
      </w:r>
      <w:proofErr w:type="spellEnd"/>
      <w:r w:rsidRPr="007464FD">
        <w:rPr>
          <w:rFonts w:ascii="Times New Roman" w:eastAsia="Comic Sans MS" w:hAnsi="Times New Roman" w:cs="Times New Roman"/>
          <w:sz w:val="24"/>
          <w:szCs w:val="24"/>
        </w:rPr>
        <w:t xml:space="preserve"> genelgesi çerçevesinde kullanılmasına izin verir.</w:t>
      </w:r>
    </w:p>
    <w:p w:rsidR="007464FD" w:rsidRPr="007464FD" w:rsidRDefault="007464FD" w:rsidP="007464FD">
      <w:pPr>
        <w:spacing w:line="10" w:lineRule="exact"/>
        <w:rPr>
          <w:rFonts w:ascii="Times New Roman" w:eastAsia="Comic Sans MS" w:hAnsi="Times New Roman" w:cs="Times New Roman"/>
          <w:sz w:val="24"/>
          <w:szCs w:val="24"/>
        </w:rPr>
      </w:pPr>
    </w:p>
    <w:p w:rsidR="007464FD" w:rsidRPr="007464FD" w:rsidRDefault="007464FD" w:rsidP="007464FD">
      <w:pPr>
        <w:numPr>
          <w:ilvl w:val="0"/>
          <w:numId w:val="3"/>
        </w:numPr>
        <w:tabs>
          <w:tab w:val="left" w:pos="800"/>
        </w:tabs>
        <w:spacing w:line="239" w:lineRule="auto"/>
        <w:ind w:left="800" w:hanging="367"/>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7464FD" w:rsidRPr="007464FD" w:rsidRDefault="007464FD" w:rsidP="007464FD">
      <w:pPr>
        <w:spacing w:line="7" w:lineRule="exact"/>
        <w:rPr>
          <w:rFonts w:ascii="Times New Roman" w:eastAsia="Comic Sans MS" w:hAnsi="Times New Roman" w:cs="Times New Roman"/>
          <w:sz w:val="24"/>
          <w:szCs w:val="24"/>
        </w:rPr>
      </w:pPr>
    </w:p>
    <w:p w:rsidR="007464FD" w:rsidRPr="007464FD" w:rsidRDefault="007464FD" w:rsidP="007464FD">
      <w:pPr>
        <w:numPr>
          <w:ilvl w:val="0"/>
          <w:numId w:val="3"/>
        </w:numPr>
        <w:tabs>
          <w:tab w:val="left" w:pos="800"/>
        </w:tabs>
        <w:spacing w:line="238" w:lineRule="auto"/>
        <w:ind w:left="800" w:hanging="367"/>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w:t>
      </w:r>
    </w:p>
    <w:p w:rsidR="007464FD" w:rsidRPr="007464FD" w:rsidRDefault="007464FD" w:rsidP="007464FD">
      <w:pPr>
        <w:spacing w:line="10" w:lineRule="exact"/>
        <w:rPr>
          <w:rFonts w:ascii="Times New Roman" w:eastAsia="Comic Sans MS" w:hAnsi="Times New Roman" w:cs="Times New Roman"/>
          <w:sz w:val="24"/>
          <w:szCs w:val="24"/>
        </w:rPr>
      </w:pPr>
    </w:p>
    <w:p w:rsidR="007464FD" w:rsidRPr="007464FD" w:rsidRDefault="007464FD" w:rsidP="007464FD">
      <w:pPr>
        <w:numPr>
          <w:ilvl w:val="0"/>
          <w:numId w:val="3"/>
        </w:numPr>
        <w:tabs>
          <w:tab w:val="left" w:pos="800"/>
        </w:tabs>
        <w:spacing w:line="238" w:lineRule="auto"/>
        <w:ind w:left="800" w:hanging="367"/>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Velisi tarafından fotoğraf ve video görüntülerinin çekilip yayınlanmasına onay verilmeyen öğrencilerin, çekim esnasında psikolojik baskı yaşamaması için tedbirler alınır.</w:t>
      </w:r>
    </w:p>
    <w:p w:rsidR="007464FD" w:rsidRPr="007464FD" w:rsidRDefault="007464FD" w:rsidP="007464FD">
      <w:pPr>
        <w:spacing w:line="8" w:lineRule="exact"/>
        <w:rPr>
          <w:rFonts w:ascii="Times New Roman" w:eastAsia="Comic Sans MS" w:hAnsi="Times New Roman" w:cs="Times New Roman"/>
          <w:sz w:val="24"/>
          <w:szCs w:val="24"/>
        </w:rPr>
      </w:pPr>
    </w:p>
    <w:p w:rsidR="007464FD" w:rsidRPr="007464FD" w:rsidRDefault="007464FD" w:rsidP="007464FD">
      <w:pPr>
        <w:numPr>
          <w:ilvl w:val="0"/>
          <w:numId w:val="3"/>
        </w:numPr>
        <w:tabs>
          <w:tab w:val="left" w:pos="800"/>
        </w:tabs>
        <w:spacing w:line="239" w:lineRule="auto"/>
        <w:ind w:left="800" w:hanging="367"/>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Okul görevlileri tarafından yayınlanan resim ve videolarda öğrencilerin kişisel bilgilerine kesinlikle yer verilmez.</w:t>
      </w:r>
    </w:p>
    <w:p w:rsidR="007464FD" w:rsidRDefault="007464FD" w:rsidP="007464FD">
      <w:pPr>
        <w:spacing w:line="0" w:lineRule="atLeast"/>
        <w:rPr>
          <w:rFonts w:ascii="Times New Roman" w:eastAsia="Comic Sans MS" w:hAnsi="Times New Roman" w:cs="Times New Roman"/>
          <w:sz w:val="24"/>
          <w:szCs w:val="24"/>
        </w:rPr>
      </w:pPr>
    </w:p>
    <w:p w:rsidR="007464FD" w:rsidRDefault="007464FD" w:rsidP="007464FD">
      <w:pPr>
        <w:spacing w:line="0" w:lineRule="atLeast"/>
        <w:rPr>
          <w:rFonts w:ascii="Times New Roman" w:eastAsia="Comic Sans MS" w:hAnsi="Times New Roman" w:cs="Times New Roman"/>
          <w:sz w:val="24"/>
          <w:szCs w:val="24"/>
        </w:rPr>
      </w:pPr>
    </w:p>
    <w:p w:rsidR="007464FD" w:rsidRPr="007464FD" w:rsidRDefault="007464FD" w:rsidP="007464FD">
      <w:pPr>
        <w:spacing w:line="0" w:lineRule="atLeast"/>
        <w:rPr>
          <w:rFonts w:ascii="Times New Roman" w:eastAsia="Comic Sans MS" w:hAnsi="Times New Roman" w:cs="Times New Roman"/>
          <w:sz w:val="24"/>
          <w:szCs w:val="24"/>
        </w:rPr>
        <w:sectPr w:rsidR="007464FD" w:rsidRPr="007464FD">
          <w:pgSz w:w="11900" w:h="16838"/>
          <w:pgMar w:top="1440" w:right="1006" w:bottom="281" w:left="1000" w:header="0" w:footer="0" w:gutter="0"/>
          <w:cols w:space="0" w:equalWidth="0">
            <w:col w:w="9900"/>
          </w:cols>
          <w:docGrid w:linePitch="360"/>
        </w:sectPr>
      </w:pPr>
    </w:p>
    <w:p w:rsidR="007464FD" w:rsidRDefault="007464FD" w:rsidP="007464FD">
      <w:pPr>
        <w:spacing w:line="0" w:lineRule="atLeast"/>
        <w:rPr>
          <w:rFonts w:ascii="Times New Roman" w:eastAsia="Comic Sans MS" w:hAnsi="Times New Roman" w:cs="Times New Roman"/>
          <w:sz w:val="24"/>
          <w:szCs w:val="24"/>
        </w:rPr>
      </w:pPr>
      <w:bookmarkStart w:id="3" w:name="page4"/>
      <w:bookmarkEnd w:id="3"/>
    </w:p>
    <w:p w:rsidR="007464FD" w:rsidRDefault="007464FD" w:rsidP="007464FD">
      <w:pPr>
        <w:spacing w:line="0" w:lineRule="atLeast"/>
        <w:ind w:right="60"/>
        <w:rPr>
          <w:rFonts w:ascii="Times New Roman" w:eastAsia="Comic Sans MS" w:hAnsi="Times New Roman" w:cs="Times New Roman"/>
          <w:sz w:val="24"/>
          <w:szCs w:val="24"/>
        </w:rPr>
      </w:pPr>
    </w:p>
    <w:p w:rsidR="00AE692C" w:rsidRDefault="00AE692C" w:rsidP="007464FD">
      <w:pPr>
        <w:spacing w:line="0" w:lineRule="atLeast"/>
        <w:ind w:right="60"/>
        <w:jc w:val="center"/>
        <w:rPr>
          <w:rFonts w:ascii="Times New Roman" w:eastAsia="Comic Sans MS" w:hAnsi="Times New Roman" w:cs="Times New Roman"/>
          <w:sz w:val="24"/>
          <w:szCs w:val="24"/>
        </w:rPr>
      </w:pPr>
    </w:p>
    <w:p w:rsidR="007464FD" w:rsidRPr="007464FD" w:rsidRDefault="007464FD" w:rsidP="007464FD">
      <w:pPr>
        <w:spacing w:line="0" w:lineRule="atLeast"/>
        <w:ind w:right="60"/>
        <w:jc w:val="center"/>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OKUL PERSONELİ</w:t>
      </w:r>
    </w:p>
    <w:p w:rsidR="007464FD" w:rsidRPr="007464FD" w:rsidRDefault="007464FD" w:rsidP="007464FD">
      <w:pPr>
        <w:spacing w:line="284" w:lineRule="exact"/>
        <w:rPr>
          <w:rFonts w:ascii="Times New Roman" w:eastAsia="Times New Roman" w:hAnsi="Times New Roman" w:cs="Times New Roman"/>
          <w:sz w:val="24"/>
          <w:szCs w:val="24"/>
        </w:rPr>
      </w:pPr>
    </w:p>
    <w:p w:rsidR="007464FD" w:rsidRPr="007464FD" w:rsidRDefault="007464FD" w:rsidP="007464FD">
      <w:pPr>
        <w:spacing w:line="237" w:lineRule="auto"/>
        <w:jc w:val="both"/>
        <w:rPr>
          <w:rFonts w:ascii="Times New Roman" w:eastAsia="Comic Sans MS" w:hAnsi="Times New Roman" w:cs="Times New Roman"/>
          <w:sz w:val="24"/>
          <w:szCs w:val="24"/>
        </w:rPr>
      </w:pPr>
      <w:proofErr w:type="spellStart"/>
      <w:r w:rsidRPr="007464FD">
        <w:rPr>
          <w:rFonts w:ascii="Times New Roman" w:eastAsia="Comic Sans MS" w:hAnsi="Times New Roman" w:cs="Times New Roman"/>
          <w:sz w:val="24"/>
          <w:szCs w:val="24"/>
        </w:rPr>
        <w:t>European</w:t>
      </w:r>
      <w:proofErr w:type="spellEnd"/>
      <w:r w:rsidRPr="007464FD">
        <w:rPr>
          <w:rFonts w:ascii="Times New Roman" w:eastAsia="Comic Sans MS" w:hAnsi="Times New Roman" w:cs="Times New Roman"/>
          <w:sz w:val="24"/>
          <w:szCs w:val="24"/>
        </w:rPr>
        <w:t xml:space="preserve"> </w:t>
      </w:r>
      <w:proofErr w:type="spellStart"/>
      <w:r w:rsidRPr="007464FD">
        <w:rPr>
          <w:rFonts w:ascii="Times New Roman" w:eastAsia="Comic Sans MS" w:hAnsi="Times New Roman" w:cs="Times New Roman"/>
          <w:sz w:val="24"/>
          <w:szCs w:val="24"/>
        </w:rPr>
        <w:t>Schoolnet</w:t>
      </w:r>
      <w:proofErr w:type="spellEnd"/>
      <w:r w:rsidRPr="007464FD">
        <w:rPr>
          <w:rFonts w:ascii="Times New Roman" w:eastAsia="Comic Sans MS" w:hAnsi="Times New Roman" w:cs="Times New Roman"/>
          <w:sz w:val="24"/>
          <w:szCs w:val="24"/>
        </w:rPr>
        <w:t xml:space="preserve"> (www.eun.org) tarafından her yıl yapılan eğitimlere katılmaktadırlar. Yine </w:t>
      </w:r>
      <w:proofErr w:type="spellStart"/>
      <w:r w:rsidRPr="007464FD">
        <w:rPr>
          <w:rFonts w:ascii="Times New Roman" w:eastAsia="Comic Sans MS" w:hAnsi="Times New Roman" w:cs="Times New Roman"/>
          <w:sz w:val="24"/>
          <w:szCs w:val="24"/>
        </w:rPr>
        <w:t>eTwinning</w:t>
      </w:r>
      <w:proofErr w:type="spellEnd"/>
      <w:r w:rsidRPr="007464FD">
        <w:rPr>
          <w:rFonts w:ascii="Times New Roman" w:eastAsia="Comic Sans MS" w:hAnsi="Times New Roman" w:cs="Times New Roman"/>
          <w:sz w:val="24"/>
          <w:szCs w:val="24"/>
        </w:rPr>
        <w:t xml:space="preserve"> mesleki gelişim </w:t>
      </w:r>
      <w:proofErr w:type="spellStart"/>
      <w:r w:rsidRPr="007464FD">
        <w:rPr>
          <w:rFonts w:ascii="Times New Roman" w:eastAsia="Comic Sans MS" w:hAnsi="Times New Roman" w:cs="Times New Roman"/>
          <w:sz w:val="24"/>
          <w:szCs w:val="24"/>
        </w:rPr>
        <w:t>portalından</w:t>
      </w:r>
      <w:proofErr w:type="spellEnd"/>
      <w:r w:rsidRPr="007464FD">
        <w:rPr>
          <w:rFonts w:ascii="Times New Roman" w:eastAsia="Comic Sans MS" w:hAnsi="Times New Roman" w:cs="Times New Roman"/>
          <w:sz w:val="24"/>
          <w:szCs w:val="24"/>
        </w:rPr>
        <w:t xml:space="preserve"> çevrimiçi seminer ve </w:t>
      </w:r>
      <w:proofErr w:type="gramStart"/>
      <w:r w:rsidRPr="007464FD">
        <w:rPr>
          <w:rFonts w:ascii="Times New Roman" w:eastAsia="Comic Sans MS" w:hAnsi="Times New Roman" w:cs="Times New Roman"/>
          <w:sz w:val="24"/>
          <w:szCs w:val="24"/>
        </w:rPr>
        <w:t>online</w:t>
      </w:r>
      <w:proofErr w:type="gramEnd"/>
      <w:r w:rsidRPr="007464FD">
        <w:rPr>
          <w:rFonts w:ascii="Times New Roman" w:eastAsia="Comic Sans MS" w:hAnsi="Times New Roman" w:cs="Times New Roman"/>
          <w:sz w:val="24"/>
          <w:szCs w:val="24"/>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w:t>
      </w:r>
      <w:r w:rsidR="008B6693">
        <w:rPr>
          <w:rFonts w:ascii="Times New Roman" w:eastAsia="Comic Sans MS" w:hAnsi="Times New Roman" w:cs="Times New Roman"/>
          <w:sz w:val="24"/>
          <w:szCs w:val="24"/>
        </w:rPr>
        <w:t>Yöneticiler</w:t>
      </w:r>
      <w:r w:rsidRPr="007464FD">
        <w:rPr>
          <w:rFonts w:ascii="Times New Roman" w:eastAsia="Comic Sans MS" w:hAnsi="Times New Roman" w:cs="Times New Roman"/>
          <w:sz w:val="24"/>
          <w:szCs w:val="24"/>
        </w:rPr>
        <w:t xml:space="preserve"> tarafından denetlenecek ve sorunları veya endişeleri bildirmek için açık </w:t>
      </w:r>
      <w:proofErr w:type="gramStart"/>
      <w:r w:rsidRPr="007464FD">
        <w:rPr>
          <w:rFonts w:ascii="Times New Roman" w:eastAsia="Comic Sans MS" w:hAnsi="Times New Roman" w:cs="Times New Roman"/>
          <w:sz w:val="24"/>
          <w:szCs w:val="24"/>
        </w:rPr>
        <w:t>prosedürlere</w:t>
      </w:r>
      <w:proofErr w:type="gramEnd"/>
      <w:r w:rsidRPr="007464FD">
        <w:rPr>
          <w:rFonts w:ascii="Times New Roman" w:eastAsia="Comic Sans MS" w:hAnsi="Times New Roman" w:cs="Times New Roman"/>
          <w:sz w:val="24"/>
          <w:szCs w:val="24"/>
        </w:rPr>
        <w:t xml:space="preserve"> sahip olacaklardır. Okul çalışanların öğrencilerin yaşlarına ve yeteneklerine göre kullanması gereken yararlı çevrimiçi araçları kontrol etmelidir. Bu araçlar Pedagojik eğitim araçları olarak kullanılır. Çocukların internetin ve dijital teknolojinin güvenilir ve sorumlu kullanıcıları olabilmesi için ana-babanın / bakıcıların oynayacakları önemli bir role sahip olduklarını kabul eder. Ebeveynlerin dikkatleri, bültenler, bilgilendirme yazıları, haber mektupları ve okul web sitesinde okulun çevrimiçi güvenlik (e-Güvenlik) politikasına ve beklentilerine yönelecektir. Evde ve okulda ebeveynlerle çevrimiçi güvenlik konusundaki işbirlikçi, yaklaşımı teşvik edilecektir. Evde güvenli internet kullanımı için öneriler içeren ebeveyn eğitimleri veya diğer etkinliklerde çevrimiçi güvenliğin vurgulanmasını içerecektir. Ebeveyn eğitimleri, birlikte vakit geçirme ve spor günleri, gibi sosyal etkinlikler düzenleyeceklerdir. Ebeveynler, Okul E Güvenlik Politikası' </w:t>
      </w:r>
      <w:proofErr w:type="spellStart"/>
      <w:r w:rsidRPr="007464FD">
        <w:rPr>
          <w:rFonts w:ascii="Times New Roman" w:eastAsia="Comic Sans MS" w:hAnsi="Times New Roman" w:cs="Times New Roman"/>
          <w:sz w:val="24"/>
          <w:szCs w:val="24"/>
        </w:rPr>
        <w:t>nı</w:t>
      </w:r>
      <w:proofErr w:type="spellEnd"/>
      <w:r w:rsidRPr="007464FD">
        <w:rPr>
          <w:rFonts w:ascii="Times New Roman" w:eastAsia="Comic Sans MS" w:hAnsi="Times New Roman" w:cs="Times New Roman"/>
          <w:sz w:val="24"/>
          <w:szCs w:val="24"/>
        </w:rPr>
        <w:t xml:space="preserve"> okumaya ve çocuklarıyla etkilerini tartışmaya teşvik edilecektir. Çevrimiçi güvenlik konusundaki ebeveynler için bilgi ve rehberlik, ebeveynlere çeşitli biçimlerde sunulacaktır. Ebeveynler, çevrimiçi olarak çocukları için rol modeli ve olumlu davranışları teşvik edilecektir. Okulumuzda etkin ve kapsamlı güvenli internet günü kutlanmaktadır. Hafta boyunca seminerler, tanıtıcı afişler ve </w:t>
      </w:r>
      <w:proofErr w:type="spellStart"/>
      <w:r w:rsidRPr="007464FD">
        <w:rPr>
          <w:rFonts w:ascii="Times New Roman" w:eastAsia="Comic Sans MS" w:hAnsi="Times New Roman" w:cs="Times New Roman"/>
          <w:sz w:val="24"/>
          <w:szCs w:val="24"/>
        </w:rPr>
        <w:t>webinarlara</w:t>
      </w:r>
      <w:proofErr w:type="spellEnd"/>
      <w:r w:rsidRPr="007464FD">
        <w:rPr>
          <w:rFonts w:ascii="Times New Roman" w:eastAsia="Comic Sans MS" w:hAnsi="Times New Roman" w:cs="Times New Roman"/>
          <w:sz w:val="24"/>
          <w:szCs w:val="24"/>
        </w:rPr>
        <w:t xml:space="preserve"> etkin katılım sağlanmaktadır. Daha Güvenli İnternet Merkezi (gim.org.tr) Safer Internet Center'ın resmi sayfası, http://guvenlinet.org.tr/tr/ Güvenli Web (guvenliweb.org.tr) çevrimiçi güvenlik konuları için farkındalık </w:t>
      </w:r>
      <w:proofErr w:type="spellStart"/>
      <w:r w:rsidRPr="007464FD">
        <w:rPr>
          <w:rFonts w:ascii="Times New Roman" w:eastAsia="Comic Sans MS" w:hAnsi="Times New Roman" w:cs="Times New Roman"/>
          <w:sz w:val="24"/>
          <w:szCs w:val="24"/>
        </w:rPr>
        <w:t>portalı</w:t>
      </w:r>
      <w:proofErr w:type="spellEnd"/>
      <w:r w:rsidRPr="007464FD">
        <w:rPr>
          <w:rFonts w:ascii="Times New Roman" w:eastAsia="Comic Sans MS" w:hAnsi="Times New Roman" w:cs="Times New Roman"/>
          <w:sz w:val="24"/>
          <w:szCs w:val="24"/>
        </w:rPr>
        <w:t xml:space="preserve">, Güvenli Çocuk (guvenlicocuk.org.tr) 13 yaşından küçük çocuklar için oyun ve eğlence </w:t>
      </w:r>
      <w:proofErr w:type="spellStart"/>
      <w:r w:rsidRPr="007464FD">
        <w:rPr>
          <w:rFonts w:ascii="Times New Roman" w:eastAsia="Comic Sans MS" w:hAnsi="Times New Roman" w:cs="Times New Roman"/>
          <w:sz w:val="24"/>
          <w:szCs w:val="24"/>
        </w:rPr>
        <w:t>portalı</w:t>
      </w:r>
      <w:proofErr w:type="spellEnd"/>
      <w:r w:rsidRPr="007464FD">
        <w:rPr>
          <w:rFonts w:ascii="Times New Roman" w:eastAsia="Comic Sans MS" w:hAnsi="Times New Roman" w:cs="Times New Roman"/>
          <w:sz w:val="24"/>
          <w:szCs w:val="24"/>
        </w:rPr>
        <w:t xml:space="preserve">, </w:t>
      </w:r>
      <w:proofErr w:type="spellStart"/>
      <w:r w:rsidRPr="007464FD">
        <w:rPr>
          <w:rFonts w:ascii="Times New Roman" w:eastAsia="Comic Sans MS" w:hAnsi="Times New Roman" w:cs="Times New Roman"/>
          <w:sz w:val="24"/>
          <w:szCs w:val="24"/>
        </w:rPr>
        <w:t>Ihbar</w:t>
      </w:r>
      <w:proofErr w:type="spellEnd"/>
      <w:r w:rsidRPr="007464FD">
        <w:rPr>
          <w:rFonts w:ascii="Times New Roman" w:eastAsia="Comic Sans MS" w:hAnsi="Times New Roman" w:cs="Times New Roman"/>
          <w:sz w:val="24"/>
          <w:szCs w:val="24"/>
        </w:rPr>
        <w:t xml:space="preserve"> Web (ihbarweb.org.tr) yasadışı içerik için telefon hattı, İnternet BTK (internet.btk.gov.tr) İnternet ve BT yasası konusunda farkındalık </w:t>
      </w:r>
      <w:proofErr w:type="spellStart"/>
      <w:r w:rsidRPr="007464FD">
        <w:rPr>
          <w:rFonts w:ascii="Times New Roman" w:eastAsia="Comic Sans MS" w:hAnsi="Times New Roman" w:cs="Times New Roman"/>
          <w:sz w:val="24"/>
          <w:szCs w:val="24"/>
        </w:rPr>
        <w:t>portalı</w:t>
      </w:r>
      <w:proofErr w:type="spellEnd"/>
      <w:r w:rsidRPr="007464FD">
        <w:rPr>
          <w:rFonts w:ascii="Times New Roman" w:eastAsia="Comic Sans MS" w:hAnsi="Times New Roman" w:cs="Times New Roman"/>
          <w:sz w:val="24"/>
          <w:szCs w:val="24"/>
        </w:rPr>
        <w:t xml:space="preserve">, SID </w:t>
      </w:r>
      <w:proofErr w:type="spellStart"/>
      <w:r w:rsidRPr="007464FD">
        <w:rPr>
          <w:rFonts w:ascii="Times New Roman" w:eastAsia="Comic Sans MS" w:hAnsi="Times New Roman" w:cs="Times New Roman"/>
          <w:sz w:val="24"/>
          <w:szCs w:val="24"/>
        </w:rPr>
        <w:t>Page</w:t>
      </w:r>
      <w:proofErr w:type="spellEnd"/>
      <w:r w:rsidRPr="007464FD">
        <w:rPr>
          <w:rFonts w:ascii="Times New Roman" w:eastAsia="Comic Sans MS" w:hAnsi="Times New Roman" w:cs="Times New Roman"/>
          <w:sz w:val="24"/>
          <w:szCs w:val="24"/>
        </w:rPr>
        <w:t xml:space="preserve"> (gig.org.tr) Daha Güvenli İnternet Günü Türkiye'de resmi sayfası, Veli ve öğrencilere tanıtılmış buralardaki eğitici ebeveyn ve öğrenci bilgilendirici videoları, sunuları izlenmiştir. Okulumuzda çeşit</w:t>
      </w:r>
      <w:r w:rsidR="008B6693">
        <w:rPr>
          <w:rFonts w:ascii="Times New Roman" w:eastAsia="Comic Sans MS" w:hAnsi="Times New Roman" w:cs="Times New Roman"/>
          <w:sz w:val="24"/>
          <w:szCs w:val="24"/>
        </w:rPr>
        <w:t>l</w:t>
      </w:r>
      <w:r w:rsidRPr="007464FD">
        <w:rPr>
          <w:rFonts w:ascii="Times New Roman" w:eastAsia="Comic Sans MS" w:hAnsi="Times New Roman" w:cs="Times New Roman"/>
          <w:sz w:val="24"/>
          <w:szCs w:val="24"/>
        </w:rPr>
        <w:t xml:space="preserve">i web2 araçları kullanılarak sunular, panolar hazırlanarak, http://guvenlinet.org.tr/tr/ sayfasından bilgi amaçlı faydalanmaktayız. Yeni teknolojiler konusunda çocukları teşvik edip, güvenli internet ile ilgili etkinliklere </w:t>
      </w:r>
      <w:r w:rsidR="008B6693" w:rsidRPr="007464FD">
        <w:rPr>
          <w:rFonts w:ascii="Times New Roman" w:eastAsia="Comic Sans MS" w:hAnsi="Times New Roman" w:cs="Times New Roman"/>
          <w:sz w:val="24"/>
          <w:szCs w:val="24"/>
        </w:rPr>
        <w:t>dâhil</w:t>
      </w:r>
      <w:r w:rsidRPr="007464FD">
        <w:rPr>
          <w:rFonts w:ascii="Times New Roman" w:eastAsia="Comic Sans MS" w:hAnsi="Times New Roman" w:cs="Times New Roman"/>
          <w:sz w:val="24"/>
          <w:szCs w:val="24"/>
        </w:rPr>
        <w:t xml:space="preserve"> etmekteyiz. Çocuklarımızın daha güvenli internet konusunda dijital okur-yazarlığını ve farkındalığını artırmaktayız</w:t>
      </w:r>
      <w:r>
        <w:rPr>
          <w:rFonts w:ascii="Times New Roman" w:eastAsia="Comic Sans MS" w:hAnsi="Times New Roman" w:cs="Times New Roman"/>
          <w:sz w:val="24"/>
          <w:szCs w:val="24"/>
        </w:rPr>
        <w:t>.</w:t>
      </w:r>
    </w:p>
    <w:p w:rsidR="007464FD" w:rsidRPr="007464FD" w:rsidRDefault="007464FD" w:rsidP="007464FD">
      <w:pPr>
        <w:spacing w:line="0" w:lineRule="atLeast"/>
        <w:rPr>
          <w:rFonts w:ascii="Times New Roman" w:eastAsia="Comic Sans MS" w:hAnsi="Times New Roman" w:cs="Times New Roman"/>
          <w:sz w:val="24"/>
          <w:szCs w:val="24"/>
        </w:rPr>
      </w:pPr>
    </w:p>
    <w:p w:rsidR="00AE692C" w:rsidRDefault="00AE692C" w:rsidP="007464FD">
      <w:pPr>
        <w:spacing w:line="0" w:lineRule="atLeast"/>
        <w:jc w:val="center"/>
        <w:rPr>
          <w:rFonts w:ascii="Times New Roman" w:eastAsia="Comic Sans MS" w:hAnsi="Times New Roman" w:cs="Times New Roman"/>
          <w:sz w:val="24"/>
          <w:szCs w:val="24"/>
        </w:rPr>
      </w:pPr>
    </w:p>
    <w:p w:rsidR="00AE692C" w:rsidRDefault="00AE692C" w:rsidP="007464FD">
      <w:pPr>
        <w:spacing w:line="0" w:lineRule="atLeast"/>
        <w:jc w:val="center"/>
        <w:rPr>
          <w:rFonts w:ascii="Times New Roman" w:eastAsia="Comic Sans MS" w:hAnsi="Times New Roman" w:cs="Times New Roman"/>
          <w:sz w:val="24"/>
          <w:szCs w:val="24"/>
        </w:rPr>
      </w:pPr>
    </w:p>
    <w:p w:rsidR="00AE692C" w:rsidRDefault="00AE692C" w:rsidP="007464FD">
      <w:pPr>
        <w:spacing w:line="0" w:lineRule="atLeast"/>
        <w:jc w:val="center"/>
        <w:rPr>
          <w:rFonts w:ascii="Times New Roman" w:eastAsia="Comic Sans MS" w:hAnsi="Times New Roman" w:cs="Times New Roman"/>
          <w:sz w:val="24"/>
          <w:szCs w:val="24"/>
        </w:rPr>
      </w:pPr>
    </w:p>
    <w:p w:rsidR="00AE692C" w:rsidRDefault="00AE692C" w:rsidP="007464FD">
      <w:pPr>
        <w:spacing w:line="0" w:lineRule="atLeast"/>
        <w:jc w:val="center"/>
        <w:rPr>
          <w:rFonts w:ascii="Times New Roman" w:eastAsia="Comic Sans MS" w:hAnsi="Times New Roman" w:cs="Times New Roman"/>
          <w:sz w:val="24"/>
          <w:szCs w:val="24"/>
        </w:rPr>
      </w:pPr>
    </w:p>
    <w:p w:rsidR="007464FD" w:rsidRPr="007464FD" w:rsidRDefault="007464FD" w:rsidP="007464FD">
      <w:pPr>
        <w:spacing w:line="0" w:lineRule="atLeast"/>
        <w:jc w:val="center"/>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E GÜVENLİK POLİTİKAMIZ</w:t>
      </w:r>
    </w:p>
    <w:p w:rsidR="007464FD" w:rsidRPr="007464FD" w:rsidRDefault="007464FD" w:rsidP="007464FD">
      <w:pPr>
        <w:spacing w:line="286" w:lineRule="exact"/>
        <w:rPr>
          <w:rFonts w:ascii="Times New Roman" w:eastAsia="Times New Roman" w:hAnsi="Times New Roman" w:cs="Times New Roman"/>
          <w:sz w:val="24"/>
          <w:szCs w:val="24"/>
        </w:rPr>
      </w:pPr>
    </w:p>
    <w:p w:rsidR="00AE692C" w:rsidRDefault="007464FD" w:rsidP="007464FD">
      <w:pPr>
        <w:spacing w:line="250" w:lineRule="auto"/>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 xml:space="preserve">Dijital teknolojiler okul çağı çocukları için de olağanüstü </w:t>
      </w:r>
      <w:r w:rsidR="00AE692C" w:rsidRPr="007464FD">
        <w:rPr>
          <w:rFonts w:ascii="Times New Roman" w:eastAsia="Comic Sans MS" w:hAnsi="Times New Roman" w:cs="Times New Roman"/>
          <w:sz w:val="24"/>
          <w:szCs w:val="24"/>
        </w:rPr>
        <w:t>imkânlar</w:t>
      </w:r>
      <w:r w:rsidRPr="007464FD">
        <w:rPr>
          <w:rFonts w:ascii="Times New Roman" w:eastAsia="Comic Sans MS" w:hAnsi="Times New Roman" w:cs="Times New Roman"/>
          <w:sz w:val="24"/>
          <w:szCs w:val="24"/>
        </w:rPr>
        <w:t xml:space="preserve"> ve fırsatlar sunuyor. Çocuklar da internet ortamının sağladıklarıyla bilgiye, eğlenceli oyunlara ve benzeri etkinliklere kolayca ve hızlıca erişim sağlayabiliyorlar. Ancak, dijital teknolojilerin sağladığı bu harika </w:t>
      </w:r>
      <w:r w:rsidR="00AE692C" w:rsidRPr="007464FD">
        <w:rPr>
          <w:rFonts w:ascii="Times New Roman" w:eastAsia="Comic Sans MS" w:hAnsi="Times New Roman" w:cs="Times New Roman"/>
          <w:sz w:val="24"/>
          <w:szCs w:val="24"/>
        </w:rPr>
        <w:t>imkânların</w:t>
      </w:r>
      <w:r w:rsidRPr="007464FD">
        <w:rPr>
          <w:rFonts w:ascii="Times New Roman" w:eastAsia="Comic Sans MS" w:hAnsi="Times New Roman" w:cs="Times New Roman"/>
          <w:sz w:val="24"/>
          <w:szCs w:val="24"/>
        </w:rPr>
        <w:t xml:space="preserve"> yanında, çocuğun zihinsel, ruhsal ve fiziksel saldırılarla, tuzaklarla karşılaşması tehlikesinin varlığı da hafife alınamaz bir gerçekliktir. </w:t>
      </w:r>
    </w:p>
    <w:p w:rsidR="007464FD" w:rsidRPr="007464FD" w:rsidRDefault="007464FD" w:rsidP="00AE692C">
      <w:pPr>
        <w:spacing w:line="250" w:lineRule="auto"/>
        <w:ind w:firstLine="708"/>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imkânsız bir hal almıştır. Bu sebeple çocuğu internet ortamının oluşturduğu tehlikelerden korumak için tamamen yasaklamaya çalışmaktan daha etkili tedbirler bulmak zorunluluğu vardır.</w:t>
      </w:r>
    </w:p>
    <w:p w:rsidR="007464FD" w:rsidRPr="007464FD" w:rsidRDefault="007464FD" w:rsidP="007464FD">
      <w:pPr>
        <w:spacing w:line="251" w:lineRule="auto"/>
        <w:ind w:firstLine="708"/>
        <w:jc w:val="both"/>
        <w:rPr>
          <w:rFonts w:ascii="Times New Roman" w:eastAsia="Comic Sans MS" w:hAnsi="Times New Roman" w:cs="Times New Roman"/>
          <w:sz w:val="24"/>
          <w:szCs w:val="24"/>
        </w:rPr>
      </w:pPr>
      <w:r w:rsidRPr="007464FD">
        <w:rPr>
          <w:rFonts w:ascii="Times New Roman" w:eastAsia="Comic Sans MS" w:hAnsi="Times New Roman" w:cs="Times New Roman"/>
          <w:sz w:val="24"/>
          <w:szCs w:val="24"/>
        </w:rPr>
        <w:t xml:space="preserve">İnternetin olumsuz tehlikelerine karşı çocukların kendisini koruması için çocuğa bilgi, bilinç ve davranış kazandırmaktan, bu hedef için çaba harcamaktan daha etkili bir yol kalmamaktadır. Bu çalışmada anaokullarında ancak aile katılımları ile olur. </w:t>
      </w:r>
      <w:r w:rsidR="00AE692C" w:rsidRPr="007464FD">
        <w:rPr>
          <w:rFonts w:ascii="Times New Roman" w:eastAsia="Comic Sans MS" w:hAnsi="Times New Roman" w:cs="Times New Roman"/>
          <w:sz w:val="24"/>
          <w:szCs w:val="24"/>
        </w:rPr>
        <w:t>E</w:t>
      </w:r>
      <w:r w:rsidR="00AE692C">
        <w:rPr>
          <w:rFonts w:ascii="Times New Roman" w:eastAsia="Comic Sans MS" w:hAnsi="Times New Roman" w:cs="Times New Roman"/>
          <w:sz w:val="24"/>
          <w:szCs w:val="24"/>
        </w:rPr>
        <w:t xml:space="preserve"> </w:t>
      </w:r>
      <w:proofErr w:type="spellStart"/>
      <w:r w:rsidRPr="007464FD">
        <w:rPr>
          <w:rFonts w:ascii="Times New Roman" w:eastAsia="Comic Sans MS" w:hAnsi="Times New Roman" w:cs="Times New Roman"/>
          <w:sz w:val="24"/>
          <w:szCs w:val="24"/>
        </w:rPr>
        <w:t>Twinning</w:t>
      </w:r>
      <w:proofErr w:type="spellEnd"/>
      <w:r w:rsidRPr="007464FD">
        <w:rPr>
          <w:rFonts w:ascii="Times New Roman" w:eastAsia="Comic Sans MS" w:hAnsi="Times New Roman" w:cs="Times New Roman"/>
          <w:sz w:val="24"/>
          <w:szCs w:val="24"/>
        </w:rPr>
        <w:t xml:space="preserve"> </w:t>
      </w:r>
      <w:proofErr w:type="spellStart"/>
      <w:r w:rsidRPr="007464FD">
        <w:rPr>
          <w:rFonts w:ascii="Times New Roman" w:eastAsia="Comic Sans MS" w:hAnsi="Times New Roman" w:cs="Times New Roman"/>
          <w:sz w:val="24"/>
          <w:szCs w:val="24"/>
        </w:rPr>
        <w:t>portalında</w:t>
      </w:r>
      <w:proofErr w:type="spellEnd"/>
      <w:r w:rsidRPr="007464FD">
        <w:rPr>
          <w:rFonts w:ascii="Times New Roman" w:eastAsia="Comic Sans MS" w:hAnsi="Times New Roman" w:cs="Times New Roman"/>
          <w:sz w:val="24"/>
          <w:szCs w:val="24"/>
        </w:rPr>
        <w:t xml:space="preserve"> yaptığımız projeler ile ailelerimizin denetiminde bilgisayar, tablet ya da telefonlarla belirlenmiş saatlerde birlikte internete girilmesi sağlanmaktadır. Ayrıca okulumuzda çocukların internet başında saatlerce vakit geçirmelerini önlemek adına aile katılımlı etkinlikler yapılmaktadır. Bu etkinlikler ile anne babalar çocukları ile daha kaliteli vakit geçirme imkânı bulmaktadırlar. Çocuklar da anne babaları ile gerekli vakti geçirdikleri için internette daha az zaman geçirmektedirler. Amacımız kalıcı davranış değişikliğidir. Bu nedenle, okul politikası olarak öğrencilerimizi internet ortamlarının tehlikelerinden ve zararlarından koruyabilmek için kararlı bir şekilde uygulamalar gerçekleştiriyoruz.</w:t>
      </w:r>
    </w:p>
    <w:p w:rsidR="00246B96" w:rsidRPr="007464FD" w:rsidRDefault="00246B96">
      <w:pPr>
        <w:rPr>
          <w:rFonts w:ascii="Times New Roman" w:hAnsi="Times New Roman" w:cs="Times New Roman"/>
          <w:sz w:val="24"/>
          <w:szCs w:val="24"/>
        </w:rPr>
      </w:pPr>
    </w:p>
    <w:sectPr w:rsidR="00246B96" w:rsidRPr="007464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3B" w:rsidRDefault="0088543B" w:rsidP="007464FD">
      <w:r>
        <w:separator/>
      </w:r>
    </w:p>
  </w:endnote>
  <w:endnote w:type="continuationSeparator" w:id="0">
    <w:p w:rsidR="0088543B" w:rsidRDefault="0088543B" w:rsidP="0074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3B" w:rsidRDefault="0088543B" w:rsidP="007464FD">
      <w:r>
        <w:separator/>
      </w:r>
    </w:p>
  </w:footnote>
  <w:footnote w:type="continuationSeparator" w:id="0">
    <w:p w:rsidR="0088543B" w:rsidRDefault="0088543B" w:rsidP="0074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FD" w:rsidRDefault="007464FD" w:rsidP="007464FD">
    <w:pPr>
      <w:pStyle w:val="stbilgi"/>
      <w:rPr>
        <w:noProof/>
      </w:rPr>
    </w:pPr>
  </w:p>
  <w:p w:rsidR="007464FD" w:rsidRDefault="007464FD" w:rsidP="007464FD">
    <w:pPr>
      <w:pStyle w:val="stbilgi"/>
      <w:jc w:val="center"/>
    </w:pPr>
    <w:r>
      <w:rPr>
        <w:noProof/>
      </w:rPr>
      <w:drawing>
        <wp:inline distT="0" distB="0" distL="0" distR="0">
          <wp:extent cx="1228725" cy="54292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28979" cy="543035"/>
                  </a:xfrm>
                  <a:prstGeom prst="rect">
                    <a:avLst/>
                  </a:prstGeom>
                </pic:spPr>
              </pic:pic>
            </a:graphicData>
          </a:graphic>
        </wp:inline>
      </w:drawing>
    </w:r>
    <w:r w:rsidRPr="007464FD">
      <w:rPr>
        <w:rFonts w:ascii="Times New Roman" w:hAnsi="Times New Roman" w:cs="Times New Roman"/>
        <w:b/>
        <w:sz w:val="24"/>
        <w:szCs w:val="24"/>
      </w:rPr>
      <w:t>ŞARKIŞLA ANADOLU LİSESİ E GÜVENLİK PLANI</w:t>
    </w:r>
    <w:r>
      <w:rPr>
        <w:noProof/>
      </w:rPr>
      <w:drawing>
        <wp:inline distT="0" distB="0" distL="0" distR="0" wp14:anchorId="3DEA5309" wp14:editId="61804D38">
          <wp:extent cx="6282690" cy="6154420"/>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82690" cy="6154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1E"/>
    <w:rsid w:val="000C661E"/>
    <w:rsid w:val="00246B96"/>
    <w:rsid w:val="004410B9"/>
    <w:rsid w:val="007464FD"/>
    <w:rsid w:val="0088543B"/>
    <w:rsid w:val="008B6693"/>
    <w:rsid w:val="00AE692C"/>
    <w:rsid w:val="00C12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F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64FD"/>
    <w:pPr>
      <w:tabs>
        <w:tab w:val="center" w:pos="4536"/>
        <w:tab w:val="right" w:pos="9072"/>
      </w:tabs>
    </w:pPr>
  </w:style>
  <w:style w:type="character" w:customStyle="1" w:styleId="stbilgiChar">
    <w:name w:val="Üstbilgi Char"/>
    <w:basedOn w:val="VarsaylanParagrafYazTipi"/>
    <w:link w:val="stbilgi"/>
    <w:uiPriority w:val="99"/>
    <w:rsid w:val="007464FD"/>
    <w:rPr>
      <w:rFonts w:ascii="Calibri" w:eastAsia="Calibri" w:hAnsi="Calibri" w:cs="Arial"/>
      <w:sz w:val="20"/>
      <w:szCs w:val="20"/>
      <w:lang w:eastAsia="tr-TR"/>
    </w:rPr>
  </w:style>
  <w:style w:type="paragraph" w:styleId="Altbilgi">
    <w:name w:val="footer"/>
    <w:basedOn w:val="Normal"/>
    <w:link w:val="AltbilgiChar"/>
    <w:uiPriority w:val="99"/>
    <w:unhideWhenUsed/>
    <w:rsid w:val="007464FD"/>
    <w:pPr>
      <w:tabs>
        <w:tab w:val="center" w:pos="4536"/>
        <w:tab w:val="right" w:pos="9072"/>
      </w:tabs>
    </w:pPr>
  </w:style>
  <w:style w:type="character" w:customStyle="1" w:styleId="AltbilgiChar">
    <w:name w:val="Altbilgi Char"/>
    <w:basedOn w:val="VarsaylanParagrafYazTipi"/>
    <w:link w:val="Altbilgi"/>
    <w:uiPriority w:val="99"/>
    <w:rsid w:val="007464FD"/>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7464FD"/>
    <w:rPr>
      <w:rFonts w:ascii="Tahoma" w:hAnsi="Tahoma" w:cs="Tahoma"/>
      <w:sz w:val="16"/>
      <w:szCs w:val="16"/>
    </w:rPr>
  </w:style>
  <w:style w:type="character" w:customStyle="1" w:styleId="BalonMetniChar">
    <w:name w:val="Balon Metni Char"/>
    <w:basedOn w:val="VarsaylanParagrafYazTipi"/>
    <w:link w:val="BalonMetni"/>
    <w:uiPriority w:val="99"/>
    <w:semiHidden/>
    <w:rsid w:val="007464FD"/>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F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64FD"/>
    <w:pPr>
      <w:tabs>
        <w:tab w:val="center" w:pos="4536"/>
        <w:tab w:val="right" w:pos="9072"/>
      </w:tabs>
    </w:pPr>
  </w:style>
  <w:style w:type="character" w:customStyle="1" w:styleId="stbilgiChar">
    <w:name w:val="Üstbilgi Char"/>
    <w:basedOn w:val="VarsaylanParagrafYazTipi"/>
    <w:link w:val="stbilgi"/>
    <w:uiPriority w:val="99"/>
    <w:rsid w:val="007464FD"/>
    <w:rPr>
      <w:rFonts w:ascii="Calibri" w:eastAsia="Calibri" w:hAnsi="Calibri" w:cs="Arial"/>
      <w:sz w:val="20"/>
      <w:szCs w:val="20"/>
      <w:lang w:eastAsia="tr-TR"/>
    </w:rPr>
  </w:style>
  <w:style w:type="paragraph" w:styleId="Altbilgi">
    <w:name w:val="footer"/>
    <w:basedOn w:val="Normal"/>
    <w:link w:val="AltbilgiChar"/>
    <w:uiPriority w:val="99"/>
    <w:unhideWhenUsed/>
    <w:rsid w:val="007464FD"/>
    <w:pPr>
      <w:tabs>
        <w:tab w:val="center" w:pos="4536"/>
        <w:tab w:val="right" w:pos="9072"/>
      </w:tabs>
    </w:pPr>
  </w:style>
  <w:style w:type="character" w:customStyle="1" w:styleId="AltbilgiChar">
    <w:name w:val="Altbilgi Char"/>
    <w:basedOn w:val="VarsaylanParagrafYazTipi"/>
    <w:link w:val="Altbilgi"/>
    <w:uiPriority w:val="99"/>
    <w:rsid w:val="007464FD"/>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7464FD"/>
    <w:rPr>
      <w:rFonts w:ascii="Tahoma" w:hAnsi="Tahoma" w:cs="Tahoma"/>
      <w:sz w:val="16"/>
      <w:szCs w:val="16"/>
    </w:rPr>
  </w:style>
  <w:style w:type="character" w:customStyle="1" w:styleId="BalonMetniChar">
    <w:name w:val="Balon Metni Char"/>
    <w:basedOn w:val="VarsaylanParagrafYazTipi"/>
    <w:link w:val="BalonMetni"/>
    <w:uiPriority w:val="99"/>
    <w:semiHidden/>
    <w:rsid w:val="007464FD"/>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12461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2</cp:revision>
  <dcterms:created xsi:type="dcterms:W3CDTF">2023-01-20T13:50:00Z</dcterms:created>
  <dcterms:modified xsi:type="dcterms:W3CDTF">2023-01-20T13:50:00Z</dcterms:modified>
</cp:coreProperties>
</file>